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A8A" w:rsidRDefault="00013A8A" w:rsidP="00013A8A">
      <w:pPr>
        <w:widowControl/>
        <w:ind w:left="-272"/>
        <w:jc w:val="center"/>
        <w:rPr>
          <w:rFonts w:cs="Arial"/>
          <w:b/>
          <w:color w:val="1F497D"/>
          <w:kern w:val="0"/>
          <w:sz w:val="28"/>
        </w:rPr>
      </w:pPr>
      <w:r w:rsidRPr="00780325">
        <w:rPr>
          <w:rFonts w:cs="Arial"/>
          <w:b/>
          <w:color w:val="1F497D"/>
          <w:kern w:val="0"/>
          <w:sz w:val="28"/>
        </w:rPr>
        <w:t>The 11</w:t>
      </w:r>
      <w:r w:rsidRPr="00780325">
        <w:rPr>
          <w:rFonts w:cs="Arial"/>
          <w:b/>
          <w:color w:val="1F497D"/>
          <w:kern w:val="0"/>
          <w:sz w:val="28"/>
          <w:vertAlign w:val="superscript"/>
        </w:rPr>
        <w:t>th</w:t>
      </w:r>
      <w:r w:rsidRPr="00780325">
        <w:rPr>
          <w:rFonts w:cs="Arial"/>
          <w:b/>
          <w:color w:val="1F497D"/>
          <w:kern w:val="0"/>
          <w:sz w:val="28"/>
        </w:rPr>
        <w:t>Meeting of ISA Technical Committee of Standardization</w:t>
      </w:r>
    </w:p>
    <w:p w:rsidR="00233E01" w:rsidRPr="00692040" w:rsidRDefault="00233E01" w:rsidP="00233E01">
      <w:pPr>
        <w:widowControl/>
        <w:spacing w:line="360" w:lineRule="exact"/>
        <w:ind w:left="-272"/>
        <w:jc w:val="center"/>
        <w:rPr>
          <w:rFonts w:cs="Arial"/>
          <w:b/>
          <w:color w:val="1F497D"/>
          <w:kern w:val="0"/>
          <w:sz w:val="28"/>
        </w:rPr>
      </w:pPr>
      <w:r w:rsidRPr="00692040">
        <w:rPr>
          <w:rFonts w:cs="Arial" w:hint="eastAsia"/>
          <w:b/>
          <w:color w:val="1F497D"/>
          <w:kern w:val="0"/>
          <w:sz w:val="28"/>
        </w:rPr>
        <w:t>国际半导体照明联盟标准化技术委员会第十一次会议日程</w:t>
      </w:r>
    </w:p>
    <w:p w:rsidR="00013A8A" w:rsidRPr="00103AC9" w:rsidRDefault="00013A8A" w:rsidP="00013A8A">
      <w:pPr>
        <w:widowControl/>
        <w:ind w:left="-272"/>
        <w:jc w:val="center"/>
        <w:rPr>
          <w:rFonts w:cs="Arial"/>
          <w:color w:val="1F497D"/>
          <w:kern w:val="0"/>
          <w:sz w:val="22"/>
        </w:rPr>
      </w:pPr>
      <w:r>
        <w:rPr>
          <w:rFonts w:cs="Arial" w:hint="eastAsia"/>
          <w:color w:val="1F497D"/>
          <w:kern w:val="0"/>
          <w:sz w:val="22"/>
        </w:rPr>
        <w:t>River Club</w:t>
      </w:r>
      <w:r w:rsidRPr="00103AC9">
        <w:rPr>
          <w:rFonts w:cs="Arial" w:hint="eastAsia"/>
          <w:color w:val="1F497D"/>
          <w:kern w:val="0"/>
          <w:sz w:val="22"/>
        </w:rPr>
        <w:t>,</w:t>
      </w:r>
      <w:r w:rsidR="00233E01">
        <w:rPr>
          <w:rFonts w:cs="Arial" w:hint="eastAsia"/>
          <w:color w:val="1F497D"/>
          <w:kern w:val="0"/>
          <w:sz w:val="22"/>
        </w:rPr>
        <w:t xml:space="preserve"> </w:t>
      </w:r>
      <w:r>
        <w:rPr>
          <w:rFonts w:cs="Arial" w:hint="eastAsia"/>
          <w:color w:val="1F497D"/>
          <w:kern w:val="0"/>
          <w:sz w:val="22"/>
        </w:rPr>
        <w:t>Cape Town, South Africa</w:t>
      </w:r>
    </w:p>
    <w:p w:rsidR="00013A8A" w:rsidRDefault="00013A8A" w:rsidP="00013A8A">
      <w:pPr>
        <w:widowControl/>
        <w:ind w:left="-272"/>
        <w:jc w:val="center"/>
        <w:rPr>
          <w:rFonts w:cs="Arial"/>
          <w:color w:val="1F497D"/>
          <w:kern w:val="0"/>
          <w:sz w:val="22"/>
        </w:rPr>
      </w:pPr>
      <w:r>
        <w:rPr>
          <w:rFonts w:cs="Arial" w:hint="eastAsia"/>
          <w:color w:val="1F497D"/>
          <w:kern w:val="0"/>
          <w:sz w:val="22"/>
        </w:rPr>
        <w:t>08</w:t>
      </w:r>
      <w:r w:rsidRPr="00EB4061">
        <w:rPr>
          <w:rFonts w:cs="Arial" w:hint="eastAsia"/>
          <w:color w:val="1F497D"/>
          <w:kern w:val="0"/>
          <w:sz w:val="22"/>
        </w:rPr>
        <w:t>:</w:t>
      </w:r>
      <w:r>
        <w:rPr>
          <w:rFonts w:cs="Arial" w:hint="eastAsia"/>
          <w:color w:val="1F497D"/>
          <w:kern w:val="0"/>
          <w:sz w:val="22"/>
        </w:rPr>
        <w:t>3</w:t>
      </w:r>
      <w:r w:rsidRPr="00EB4061">
        <w:rPr>
          <w:rFonts w:cs="Arial" w:hint="eastAsia"/>
          <w:color w:val="1F497D"/>
          <w:kern w:val="0"/>
          <w:sz w:val="22"/>
        </w:rPr>
        <w:t>0</w:t>
      </w:r>
      <w:r>
        <w:rPr>
          <w:rFonts w:cs="Arial" w:hint="eastAsia"/>
          <w:color w:val="1F497D"/>
          <w:kern w:val="0"/>
          <w:sz w:val="22"/>
        </w:rPr>
        <w:t xml:space="preserve"> - 15</w:t>
      </w:r>
      <w:r w:rsidRPr="00103AC9">
        <w:rPr>
          <w:rFonts w:cs="Arial" w:hint="eastAsia"/>
          <w:color w:val="1F497D"/>
          <w:kern w:val="0"/>
          <w:sz w:val="22"/>
        </w:rPr>
        <w:t>:</w:t>
      </w:r>
      <w:r>
        <w:rPr>
          <w:rFonts w:cs="Arial" w:hint="eastAsia"/>
          <w:color w:val="1F497D"/>
          <w:kern w:val="0"/>
          <w:sz w:val="22"/>
        </w:rPr>
        <w:t>0</w:t>
      </w:r>
      <w:r w:rsidRPr="00103AC9">
        <w:rPr>
          <w:rFonts w:cs="Arial" w:hint="eastAsia"/>
          <w:color w:val="1F497D"/>
          <w:kern w:val="0"/>
          <w:sz w:val="22"/>
        </w:rPr>
        <w:t xml:space="preserve">0, </w:t>
      </w:r>
      <w:r>
        <w:rPr>
          <w:rFonts w:cs="Arial" w:hint="eastAsia"/>
          <w:color w:val="1F497D"/>
          <w:kern w:val="0"/>
          <w:sz w:val="22"/>
        </w:rPr>
        <w:t>May</w:t>
      </w:r>
      <w:r w:rsidR="00233E01">
        <w:rPr>
          <w:rFonts w:cs="Arial" w:hint="eastAsia"/>
          <w:color w:val="1F497D"/>
          <w:kern w:val="0"/>
          <w:sz w:val="22"/>
        </w:rPr>
        <w:t xml:space="preserve"> </w:t>
      </w:r>
      <w:r>
        <w:rPr>
          <w:rFonts w:cs="Arial" w:hint="eastAsia"/>
          <w:color w:val="1F497D"/>
          <w:kern w:val="0"/>
          <w:sz w:val="22"/>
        </w:rPr>
        <w:t>17</w:t>
      </w:r>
      <w:r w:rsidRPr="00103AC9">
        <w:rPr>
          <w:rFonts w:cs="Arial"/>
          <w:color w:val="1F497D"/>
          <w:kern w:val="0"/>
          <w:sz w:val="22"/>
          <w:vertAlign w:val="superscript"/>
        </w:rPr>
        <w:t>th</w:t>
      </w:r>
      <w:r>
        <w:rPr>
          <w:rFonts w:cs="Arial"/>
          <w:color w:val="1F497D"/>
          <w:kern w:val="0"/>
          <w:sz w:val="22"/>
        </w:rPr>
        <w:t>, 201</w:t>
      </w:r>
      <w:r>
        <w:rPr>
          <w:rFonts w:cs="Arial" w:hint="eastAsia"/>
          <w:color w:val="1F497D"/>
          <w:kern w:val="0"/>
          <w:sz w:val="22"/>
        </w:rPr>
        <w:t>7</w:t>
      </w:r>
    </w:p>
    <w:p w:rsidR="00233E01" w:rsidRPr="00692040" w:rsidRDefault="00233E01" w:rsidP="00013A8A">
      <w:pPr>
        <w:widowControl/>
        <w:ind w:left="-272"/>
        <w:jc w:val="center"/>
        <w:rPr>
          <w:rFonts w:cs="Arial"/>
          <w:color w:val="1F497D"/>
          <w:kern w:val="0"/>
          <w:sz w:val="22"/>
        </w:rPr>
      </w:pPr>
      <w:r w:rsidRPr="00692040">
        <w:rPr>
          <w:rFonts w:cs="Arial" w:hint="eastAsia"/>
          <w:color w:val="1F497D"/>
          <w:kern w:val="0"/>
          <w:sz w:val="22"/>
        </w:rPr>
        <w:t>南非，开普敦，</w:t>
      </w:r>
      <w:r w:rsidRPr="00692040">
        <w:rPr>
          <w:rFonts w:cs="Arial"/>
          <w:color w:val="1F497D"/>
          <w:kern w:val="0"/>
          <w:sz w:val="22"/>
        </w:rPr>
        <w:t>River Club</w:t>
      </w:r>
    </w:p>
    <w:p w:rsidR="00233E01" w:rsidRPr="00692040" w:rsidRDefault="00233E01" w:rsidP="00013A8A">
      <w:pPr>
        <w:widowControl/>
        <w:ind w:left="-272"/>
        <w:jc w:val="center"/>
        <w:rPr>
          <w:rFonts w:cs="Arial"/>
          <w:color w:val="1F497D"/>
          <w:kern w:val="0"/>
          <w:sz w:val="22"/>
        </w:rPr>
      </w:pPr>
      <w:r w:rsidRPr="00692040">
        <w:rPr>
          <w:rFonts w:cs="Arial" w:hint="eastAsia"/>
          <w:color w:val="1F497D"/>
          <w:kern w:val="0"/>
          <w:sz w:val="22"/>
        </w:rPr>
        <w:t>20174</w:t>
      </w:r>
      <w:r w:rsidRPr="00692040">
        <w:rPr>
          <w:rFonts w:cs="Arial" w:hint="eastAsia"/>
          <w:color w:val="1F497D"/>
          <w:kern w:val="0"/>
          <w:sz w:val="22"/>
        </w:rPr>
        <w:t>年</w:t>
      </w:r>
      <w:r w:rsidRPr="00692040">
        <w:rPr>
          <w:rFonts w:cs="Arial" w:hint="eastAsia"/>
          <w:color w:val="1F497D"/>
          <w:kern w:val="0"/>
          <w:sz w:val="22"/>
        </w:rPr>
        <w:t>5</w:t>
      </w:r>
      <w:r w:rsidRPr="00692040">
        <w:rPr>
          <w:rFonts w:cs="Arial" w:hint="eastAsia"/>
          <w:color w:val="1F497D"/>
          <w:kern w:val="0"/>
          <w:sz w:val="22"/>
        </w:rPr>
        <w:t>月</w:t>
      </w:r>
      <w:r w:rsidRPr="00692040">
        <w:rPr>
          <w:rFonts w:cs="Arial" w:hint="eastAsia"/>
          <w:color w:val="1F497D"/>
          <w:kern w:val="0"/>
          <w:sz w:val="22"/>
        </w:rPr>
        <w:t>17</w:t>
      </w:r>
      <w:r w:rsidRPr="00692040">
        <w:rPr>
          <w:rFonts w:cs="Arial" w:hint="eastAsia"/>
          <w:color w:val="1F497D"/>
          <w:kern w:val="0"/>
          <w:sz w:val="22"/>
        </w:rPr>
        <w:t>日，</w:t>
      </w:r>
      <w:r w:rsidRPr="00692040">
        <w:rPr>
          <w:rFonts w:cs="Arial" w:hint="eastAsia"/>
          <w:color w:val="1F497D"/>
          <w:kern w:val="0"/>
          <w:sz w:val="22"/>
        </w:rPr>
        <w:t>08:30-15</w:t>
      </w:r>
      <w:r w:rsidR="00401D8F">
        <w:rPr>
          <w:rFonts w:cs="Arial" w:hint="eastAsia"/>
          <w:color w:val="1F497D"/>
          <w:kern w:val="0"/>
          <w:sz w:val="22"/>
        </w:rPr>
        <w:t>:</w:t>
      </w:r>
      <w:r w:rsidRPr="00692040">
        <w:rPr>
          <w:rFonts w:cs="Arial" w:hint="eastAsia"/>
          <w:color w:val="1F497D"/>
          <w:kern w:val="0"/>
          <w:sz w:val="22"/>
        </w:rPr>
        <w:t>00</w:t>
      </w:r>
    </w:p>
    <w:tbl>
      <w:tblPr>
        <w:tblW w:w="956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7796"/>
        <w:gridCol w:w="352"/>
      </w:tblGrid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Pr="00C62AB1" w:rsidRDefault="00013A8A" w:rsidP="00DC5EE4">
            <w:pPr>
              <w:widowControl/>
              <w:jc w:val="center"/>
              <w:rPr>
                <w:rFonts w:cs="Arial"/>
                <w:color w:val="1F497D"/>
                <w:kern w:val="0"/>
              </w:rPr>
            </w:pPr>
            <w:r w:rsidRPr="00780325">
              <w:rPr>
                <w:rFonts w:cs="Arial"/>
                <w:color w:val="1F497D"/>
                <w:kern w:val="0"/>
                <w:sz w:val="22"/>
              </w:rPr>
              <w:t>08:30-08:50</w:t>
            </w:r>
          </w:p>
        </w:tc>
        <w:tc>
          <w:tcPr>
            <w:tcW w:w="7796" w:type="dxa"/>
          </w:tcPr>
          <w:p w:rsidR="00013A8A" w:rsidRDefault="00013A8A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D86F7F">
              <w:rPr>
                <w:rFonts w:cs="Arial"/>
                <w:b/>
                <w:color w:val="1F497D"/>
                <w:kern w:val="0"/>
                <w:sz w:val="22"/>
              </w:rPr>
              <w:t>Report from the Chair</w:t>
            </w: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of ISA TCS</w:t>
            </w:r>
          </w:p>
          <w:p w:rsidR="00233E01" w:rsidRPr="0062799F" w:rsidRDefault="00233E01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62799F">
              <w:rPr>
                <w:rFonts w:cs="Arial" w:hint="eastAsia"/>
                <w:b/>
                <w:color w:val="1F497D"/>
                <w:kern w:val="0"/>
                <w:sz w:val="22"/>
              </w:rPr>
              <w:t>ISA TCS</w:t>
            </w:r>
            <w:r w:rsidRPr="0062799F">
              <w:rPr>
                <w:rFonts w:cs="Arial" w:hint="eastAsia"/>
                <w:b/>
                <w:color w:val="1F497D"/>
                <w:kern w:val="0"/>
                <w:sz w:val="22"/>
              </w:rPr>
              <w:t>主席做工作报告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color w:val="1F497D"/>
                <w:kern w:val="0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 xml:space="preserve">Mr. Alex Baker </w:t>
            </w:r>
          </w:p>
          <w:p w:rsidR="00013A8A" w:rsidRPr="00D86F7F" w:rsidRDefault="00013A8A" w:rsidP="00DC5EE4">
            <w:pPr>
              <w:widowControl/>
              <w:jc w:val="left"/>
              <w:rPr>
                <w:rFonts w:cs="Arial"/>
                <w:i/>
                <w:color w:val="1F497D"/>
                <w:kern w:val="0"/>
              </w:rPr>
            </w:pPr>
            <w:r w:rsidRPr="00D86F7F">
              <w:rPr>
                <w:rFonts w:cs="Arial" w:hint="eastAsia"/>
                <w:i/>
                <w:color w:val="1F497D"/>
                <w:kern w:val="0"/>
                <w:sz w:val="22"/>
              </w:rPr>
              <w:t xml:space="preserve">Chair of ISA TCS, </w:t>
            </w:r>
          </w:p>
          <w:p w:rsidR="00233E01" w:rsidRDefault="00013A8A" w:rsidP="00DC5EE4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D86F7F">
              <w:rPr>
                <w:rFonts w:cs="Arial" w:hint="eastAsia"/>
                <w:i/>
                <w:color w:val="1F497D"/>
                <w:kern w:val="0"/>
                <w:sz w:val="22"/>
              </w:rPr>
              <w:t xml:space="preserve">Standard and Regulation </w:t>
            </w:r>
            <w:r w:rsidRPr="00D86F7F">
              <w:rPr>
                <w:rFonts w:cs="Arial"/>
                <w:i/>
                <w:color w:val="1F497D"/>
                <w:kern w:val="0"/>
                <w:sz w:val="22"/>
              </w:rPr>
              <w:t>Director</w:t>
            </w:r>
            <w:r w:rsidRPr="00D86F7F">
              <w:rPr>
                <w:rFonts w:cs="Arial" w:hint="eastAsia"/>
                <w:i/>
                <w:color w:val="1F497D"/>
                <w:kern w:val="0"/>
                <w:sz w:val="22"/>
              </w:rPr>
              <w:t xml:space="preserve"> of Lumileds</w:t>
            </w:r>
          </w:p>
          <w:p w:rsidR="00013A8A" w:rsidRPr="00C62AB1" w:rsidRDefault="00233E01" w:rsidP="00DC5EE4">
            <w:pPr>
              <w:widowControl/>
              <w:jc w:val="left"/>
              <w:rPr>
                <w:rFonts w:cs="Arial"/>
                <w:color w:val="1F497D"/>
                <w:kern w:val="0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ISA TCS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主席，</w:t>
            </w:r>
            <w:r w:rsidRPr="00233E01">
              <w:rPr>
                <w:rFonts w:cs="Arial" w:hint="eastAsia"/>
                <w:color w:val="1F497D"/>
                <w:kern w:val="0"/>
                <w:sz w:val="22"/>
              </w:rPr>
              <w:t>Lumileds</w:t>
            </w:r>
            <w:r>
              <w:rPr>
                <w:rFonts w:cs="Arial" w:hint="eastAsia"/>
                <w:color w:val="1F497D"/>
                <w:kern w:val="0"/>
                <w:sz w:val="22"/>
              </w:rPr>
              <w:t xml:space="preserve">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标准规范负责人</w:t>
            </w:r>
            <w:r w:rsidR="00FC2968">
              <w:rPr>
                <w:rFonts w:cs="Arial" w:hint="eastAsia"/>
                <w:color w:val="1F497D"/>
                <w:kern w:val="0"/>
                <w:sz w:val="22"/>
              </w:rPr>
              <w:t>，</w:t>
            </w:r>
            <w:r w:rsidR="00FC2968">
              <w:rPr>
                <w:rFonts w:cs="Arial" w:hint="eastAsia"/>
                <w:color w:val="1F497D"/>
                <w:kern w:val="0"/>
                <w:sz w:val="22"/>
              </w:rPr>
              <w:t>Alex Baker</w:t>
            </w:r>
            <w:r w:rsidR="00FC2968">
              <w:rPr>
                <w:rFonts w:cs="Arial" w:hint="eastAsia"/>
                <w:color w:val="1F497D"/>
                <w:kern w:val="0"/>
                <w:sz w:val="22"/>
              </w:rPr>
              <w:t>先生</w:t>
            </w:r>
          </w:p>
        </w:tc>
        <w:tc>
          <w:tcPr>
            <w:tcW w:w="352" w:type="dxa"/>
          </w:tcPr>
          <w:p w:rsidR="00013A8A" w:rsidRPr="00C825BA" w:rsidRDefault="00013A8A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Default="00013A8A" w:rsidP="00DC5EE4">
            <w:pPr>
              <w:widowControl/>
              <w:jc w:val="center"/>
              <w:rPr>
                <w:rFonts w:cs="Arial"/>
                <w:color w:val="1F497D"/>
                <w:kern w:val="0"/>
              </w:rPr>
            </w:pPr>
            <w:r w:rsidRPr="00780325">
              <w:rPr>
                <w:rFonts w:cs="Arial"/>
                <w:color w:val="1F497D"/>
                <w:kern w:val="0"/>
                <w:sz w:val="22"/>
              </w:rPr>
              <w:t>08:50-09:10</w:t>
            </w:r>
          </w:p>
        </w:tc>
        <w:tc>
          <w:tcPr>
            <w:tcW w:w="7796" w:type="dxa"/>
            <w:vAlign w:val="center"/>
          </w:tcPr>
          <w:p w:rsidR="00013A8A" w:rsidRPr="00DF02D8" w:rsidRDefault="00013A8A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</w:rPr>
            </w:pPr>
            <w:r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Special </w:t>
            </w:r>
            <w:r w:rsidRPr="00DF02D8">
              <w:rPr>
                <w:rFonts w:cs="Arial" w:hint="eastAsia"/>
                <w:b/>
                <w:color w:val="1F497D"/>
                <w:kern w:val="0"/>
                <w:sz w:val="22"/>
              </w:rPr>
              <w:t>Invited Key Notes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DF02D8">
              <w:rPr>
                <w:rFonts w:cs="Arial" w:hint="eastAsia"/>
                <w:b/>
                <w:color w:val="1F497D"/>
                <w:kern w:val="0"/>
                <w:sz w:val="22"/>
              </w:rPr>
              <w:t>Lighting Standards Development in South Africa</w:t>
            </w:r>
          </w:p>
          <w:p w:rsidR="00233E01" w:rsidRPr="0062799F" w:rsidRDefault="00233E01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62799F">
              <w:rPr>
                <w:rFonts w:cs="Arial" w:hint="eastAsia"/>
                <w:b/>
                <w:color w:val="1F497D"/>
                <w:kern w:val="0"/>
                <w:sz w:val="22"/>
              </w:rPr>
              <w:t>主题演讲：南非照明标准的发展</w:t>
            </w:r>
          </w:p>
          <w:p w:rsidR="00013A8A" w:rsidRPr="00780325" w:rsidRDefault="00013A8A" w:rsidP="00DC5EE4">
            <w:pPr>
              <w:widowControl/>
              <w:jc w:val="left"/>
              <w:rPr>
                <w:rFonts w:cs="Arial"/>
                <w:color w:val="1F497D"/>
                <w:kern w:val="0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 xml:space="preserve">Mr. </w:t>
            </w:r>
            <w:r>
              <w:rPr>
                <w:rFonts w:cs="Arial"/>
                <w:color w:val="1F497D"/>
                <w:kern w:val="0"/>
                <w:sz w:val="22"/>
              </w:rPr>
              <w:t>Sekwanele Kubeka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780325">
              <w:rPr>
                <w:rFonts w:cs="Arial"/>
                <w:i/>
                <w:color w:val="1F497D"/>
                <w:kern w:val="0"/>
                <w:sz w:val="22"/>
              </w:rPr>
              <w:t>Senior Standards Developer, South African Bureau of Standards</w:t>
            </w:r>
          </w:p>
          <w:p w:rsidR="00233E01" w:rsidRPr="00DF02D8" w:rsidRDefault="00233E01" w:rsidP="00DC5EE4">
            <w:pPr>
              <w:widowControl/>
              <w:jc w:val="left"/>
              <w:rPr>
                <w:rFonts w:cs="Arial"/>
                <w:i/>
                <w:color w:val="1F497D"/>
                <w:kern w:val="0"/>
              </w:rPr>
            </w:pPr>
            <w:r w:rsidRPr="00233E01">
              <w:rPr>
                <w:rFonts w:cs="Arial" w:hint="eastAsia"/>
                <w:color w:val="1F497D"/>
                <w:kern w:val="0"/>
                <w:sz w:val="22"/>
              </w:rPr>
              <w:t>南非标准局（</w:t>
            </w:r>
            <w:r w:rsidRPr="00233E01">
              <w:rPr>
                <w:rFonts w:cs="Arial" w:hint="eastAsia"/>
                <w:color w:val="1F497D"/>
                <w:kern w:val="0"/>
                <w:sz w:val="22"/>
              </w:rPr>
              <w:t>SABS</w:t>
            </w:r>
            <w:r w:rsidRPr="00233E01">
              <w:rPr>
                <w:rFonts w:cs="Arial" w:hint="eastAsia"/>
                <w:color w:val="1F497D"/>
                <w:kern w:val="0"/>
                <w:sz w:val="22"/>
              </w:rPr>
              <w:t>）高级标准开发专家</w:t>
            </w:r>
          </w:p>
        </w:tc>
        <w:tc>
          <w:tcPr>
            <w:tcW w:w="352" w:type="dxa"/>
          </w:tcPr>
          <w:p w:rsidR="00013A8A" w:rsidRPr="00C825BA" w:rsidRDefault="00013A8A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Pr="004A39D0" w:rsidRDefault="00013A8A" w:rsidP="00DC5EE4">
            <w:pPr>
              <w:widowControl/>
              <w:jc w:val="center"/>
              <w:rPr>
                <w:rFonts w:cs="Arial"/>
                <w:color w:val="1F497D"/>
                <w:kern w:val="0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780325">
              <w:rPr>
                <w:rFonts w:cs="Arial"/>
                <w:color w:val="1F497D"/>
                <w:kern w:val="0"/>
                <w:sz w:val="22"/>
              </w:rPr>
              <w:t>9:10-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780325">
              <w:rPr>
                <w:rFonts w:cs="Arial"/>
                <w:color w:val="1F497D"/>
                <w:kern w:val="0"/>
                <w:sz w:val="22"/>
              </w:rPr>
              <w:t>9:40</w:t>
            </w:r>
          </w:p>
        </w:tc>
        <w:tc>
          <w:tcPr>
            <w:tcW w:w="7796" w:type="dxa"/>
          </w:tcPr>
          <w:p w:rsidR="00013A8A" w:rsidRPr="00D86F7F" w:rsidRDefault="00013A8A" w:rsidP="00DC5EE4">
            <w:pPr>
              <w:jc w:val="left"/>
              <w:rPr>
                <w:rFonts w:cs="Arial"/>
                <w:b/>
                <w:color w:val="1F497D"/>
                <w:kern w:val="0"/>
              </w:rPr>
            </w:pP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>Project 1:</w:t>
            </w:r>
          </w:p>
          <w:p w:rsidR="00FC2968" w:rsidRDefault="00013A8A" w:rsidP="00DC5EE4">
            <w:pPr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Research Development </w:t>
            </w:r>
            <w:r w:rsidRPr="00D86F7F">
              <w:rPr>
                <w:rFonts w:cs="Arial"/>
                <w:b/>
                <w:color w:val="1F497D"/>
                <w:kern w:val="0"/>
                <w:sz w:val="22"/>
              </w:rPr>
              <w:t>of CycLED Program:</w:t>
            </w:r>
            <w:r w:rsidR="0062799F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</w:t>
            </w:r>
            <w:r w:rsidRPr="00D86F7F">
              <w:rPr>
                <w:rFonts w:cs="Arial"/>
                <w:b/>
                <w:color w:val="1F497D"/>
                <w:kern w:val="0"/>
                <w:sz w:val="22"/>
              </w:rPr>
              <w:t xml:space="preserve">Progress </w:t>
            </w: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>U</w:t>
            </w:r>
            <w:r w:rsidRPr="00D86F7F">
              <w:rPr>
                <w:rFonts w:cs="Arial"/>
                <w:b/>
                <w:color w:val="1F497D"/>
                <w:kern w:val="0"/>
                <w:sz w:val="22"/>
              </w:rPr>
              <w:t xml:space="preserve">pdate LED Recycling and </w:t>
            </w: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>F</w:t>
            </w:r>
            <w:r w:rsidRPr="00D86F7F">
              <w:rPr>
                <w:rFonts w:cs="Arial"/>
                <w:b/>
                <w:color w:val="1F497D"/>
                <w:kern w:val="0"/>
                <w:sz w:val="22"/>
              </w:rPr>
              <w:t xml:space="preserve">ull </w:t>
            </w: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>L</w:t>
            </w:r>
            <w:r w:rsidRPr="00D86F7F">
              <w:rPr>
                <w:rFonts w:cs="Arial"/>
                <w:b/>
                <w:color w:val="1F497D"/>
                <w:kern w:val="0"/>
                <w:sz w:val="22"/>
              </w:rPr>
              <w:t xml:space="preserve">ife </w:t>
            </w: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>C</w:t>
            </w:r>
            <w:r w:rsidRPr="00D86F7F">
              <w:rPr>
                <w:rFonts w:cs="Arial"/>
                <w:b/>
                <w:color w:val="1F497D"/>
                <w:kern w:val="0"/>
                <w:sz w:val="22"/>
              </w:rPr>
              <w:t>ycle</w:t>
            </w:r>
          </w:p>
          <w:p w:rsidR="00013A8A" w:rsidRPr="00D86F7F" w:rsidRDefault="0062799F" w:rsidP="00DC5EE4">
            <w:pPr>
              <w:jc w:val="left"/>
              <w:rPr>
                <w:rFonts w:cs="Arial"/>
                <w:b/>
                <w:color w:val="1F497D"/>
                <w:kern w:val="0"/>
              </w:rPr>
            </w:pPr>
            <w:r w:rsidRPr="0062799F">
              <w:rPr>
                <w:rFonts w:cs="Arial" w:hint="eastAsia"/>
                <w:b/>
                <w:color w:val="1F497D"/>
                <w:kern w:val="0"/>
                <w:sz w:val="22"/>
              </w:rPr>
              <w:t>半导体照明产品全生命周期绿色制造及回收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color w:val="1F497D"/>
                <w:kern w:val="0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 xml:space="preserve">Dr.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Cheng QIAN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74667D">
              <w:rPr>
                <w:rFonts w:cs="Arial" w:hint="eastAsia"/>
                <w:i/>
                <w:color w:val="1F497D"/>
                <w:kern w:val="0"/>
                <w:sz w:val="22"/>
              </w:rPr>
              <w:t>State Key Laboratory of Solid State Lighting</w:t>
            </w:r>
            <w:r>
              <w:rPr>
                <w:rFonts w:cs="Arial" w:hint="eastAsia"/>
                <w:i/>
                <w:color w:val="1F497D"/>
                <w:kern w:val="0"/>
                <w:sz w:val="22"/>
              </w:rPr>
              <w:t>, China</w:t>
            </w:r>
          </w:p>
          <w:p w:rsidR="0062799F" w:rsidRPr="00C62AB1" w:rsidRDefault="0062799F" w:rsidP="00DC5EE4">
            <w:pPr>
              <w:widowControl/>
              <w:jc w:val="left"/>
              <w:rPr>
                <w:rFonts w:cs="Arial"/>
                <w:color w:val="1F497D"/>
                <w:kern w:val="0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国家半导体照明重点实验室，</w:t>
            </w:r>
            <w:r w:rsidRPr="0062799F">
              <w:rPr>
                <w:rFonts w:cs="Arial" w:hint="eastAsia"/>
                <w:color w:val="1F497D"/>
                <w:kern w:val="0"/>
                <w:sz w:val="22"/>
              </w:rPr>
              <w:t>钱诚博士</w:t>
            </w:r>
          </w:p>
        </w:tc>
        <w:tc>
          <w:tcPr>
            <w:tcW w:w="352" w:type="dxa"/>
          </w:tcPr>
          <w:p w:rsidR="00013A8A" w:rsidRPr="00881412" w:rsidRDefault="00013A8A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Default="00013A8A" w:rsidP="00DC5EE4">
            <w:pPr>
              <w:widowControl/>
              <w:jc w:val="center"/>
              <w:rPr>
                <w:rFonts w:cs="Arial"/>
                <w:color w:val="1F497D"/>
                <w:kern w:val="0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0</w:t>
            </w:r>
            <w:r w:rsidRPr="00780325">
              <w:rPr>
                <w:rFonts w:cs="Arial"/>
                <w:color w:val="1F497D"/>
                <w:kern w:val="0"/>
                <w:sz w:val="22"/>
              </w:rPr>
              <w:t>9:40-10:10</w:t>
            </w:r>
          </w:p>
        </w:tc>
        <w:tc>
          <w:tcPr>
            <w:tcW w:w="7796" w:type="dxa"/>
          </w:tcPr>
          <w:p w:rsidR="00013A8A" w:rsidRPr="00D86F7F" w:rsidRDefault="00013A8A" w:rsidP="00DC5EE4">
            <w:pPr>
              <w:jc w:val="left"/>
              <w:rPr>
                <w:rFonts w:cs="Arial"/>
                <w:b/>
                <w:color w:val="1F497D"/>
                <w:kern w:val="0"/>
              </w:rPr>
            </w:pP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Project </w:t>
            </w:r>
            <w:r>
              <w:rPr>
                <w:rFonts w:cs="Arial" w:hint="eastAsia"/>
                <w:b/>
                <w:color w:val="1F497D"/>
                <w:kern w:val="0"/>
                <w:sz w:val="22"/>
              </w:rPr>
              <w:t>2</w:t>
            </w: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D86F7F">
              <w:rPr>
                <w:rFonts w:cs="Arial"/>
                <w:b/>
                <w:color w:val="1F497D"/>
                <w:kern w:val="0"/>
                <w:sz w:val="22"/>
              </w:rPr>
              <w:t>Research on the Index of Healthy and Comfortable Lighting</w:t>
            </w:r>
          </w:p>
          <w:p w:rsidR="0062799F" w:rsidRPr="0062799F" w:rsidRDefault="0062799F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62799F">
              <w:rPr>
                <w:rFonts w:cs="Arial" w:hint="eastAsia"/>
                <w:b/>
                <w:color w:val="1F497D"/>
                <w:kern w:val="0"/>
                <w:sz w:val="22"/>
              </w:rPr>
              <w:t>关于健康指数与舒适照明的相关研究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color w:val="1F497D"/>
                <w:kern w:val="0"/>
              </w:rPr>
            </w:pPr>
            <w:r w:rsidRPr="00CD0B56">
              <w:rPr>
                <w:rFonts w:cs="Arial"/>
                <w:color w:val="1F497D"/>
                <w:kern w:val="0"/>
                <w:sz w:val="22"/>
              </w:rPr>
              <w:t>Dr. Jianqi CAI</w:t>
            </w:r>
          </w:p>
          <w:p w:rsidR="00013A8A" w:rsidRDefault="00013A8A" w:rsidP="00DC5EE4">
            <w:pPr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CD0B56">
              <w:rPr>
                <w:rFonts w:cs="Arial"/>
                <w:i/>
                <w:color w:val="1F497D"/>
                <w:kern w:val="0"/>
                <w:sz w:val="22"/>
              </w:rPr>
              <w:t>China National Institute of Standardization (CNIS)</w:t>
            </w:r>
            <w:r>
              <w:rPr>
                <w:rFonts w:cs="Arial" w:hint="eastAsia"/>
                <w:i/>
                <w:color w:val="1F497D"/>
                <w:kern w:val="0"/>
                <w:sz w:val="22"/>
              </w:rPr>
              <w:t>, China</w:t>
            </w:r>
          </w:p>
          <w:p w:rsidR="0062799F" w:rsidRPr="00D86F7F" w:rsidRDefault="0062799F" w:rsidP="0062799F">
            <w:pPr>
              <w:jc w:val="left"/>
              <w:rPr>
                <w:rFonts w:cs="Arial"/>
                <w:b/>
                <w:color w:val="1F497D"/>
                <w:kern w:val="0"/>
              </w:rPr>
            </w:pPr>
            <w:r w:rsidRPr="0062799F">
              <w:rPr>
                <w:rFonts w:cs="Arial" w:hint="eastAsia"/>
                <w:color w:val="1F497D"/>
                <w:kern w:val="0"/>
                <w:sz w:val="22"/>
              </w:rPr>
              <w:t>中国标准化研究院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，</w:t>
            </w:r>
            <w:r w:rsidRPr="0062799F">
              <w:rPr>
                <w:rFonts w:cs="Arial" w:hint="eastAsia"/>
                <w:color w:val="1F497D"/>
                <w:kern w:val="0"/>
                <w:sz w:val="22"/>
              </w:rPr>
              <w:t>视觉健康与安全防护实验室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，</w:t>
            </w:r>
            <w:r w:rsidRPr="0062799F">
              <w:rPr>
                <w:rFonts w:cs="Arial" w:hint="eastAsia"/>
                <w:color w:val="1F497D"/>
                <w:kern w:val="0"/>
                <w:sz w:val="22"/>
              </w:rPr>
              <w:t>蔡建奇主任</w:t>
            </w:r>
          </w:p>
        </w:tc>
        <w:tc>
          <w:tcPr>
            <w:tcW w:w="352" w:type="dxa"/>
          </w:tcPr>
          <w:p w:rsidR="00013A8A" w:rsidRPr="00920295" w:rsidRDefault="00013A8A" w:rsidP="00DC5EE4">
            <w:pPr>
              <w:widowControl/>
              <w:jc w:val="left"/>
              <w:rPr>
                <w:rFonts w:cs="Arial"/>
                <w:color w:val="2E74B5" w:themeColor="accent1" w:themeShade="BF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Pr="004A39D0" w:rsidRDefault="00013A8A" w:rsidP="00DC5EE4">
            <w:pPr>
              <w:widowControl/>
              <w:jc w:val="center"/>
              <w:rPr>
                <w:rFonts w:cs="Arial"/>
                <w:color w:val="1F497D"/>
                <w:kern w:val="0"/>
              </w:rPr>
            </w:pPr>
            <w:r w:rsidRPr="00780325">
              <w:rPr>
                <w:rFonts w:cs="Arial"/>
                <w:color w:val="1F497D"/>
                <w:kern w:val="0"/>
                <w:sz w:val="22"/>
              </w:rPr>
              <w:t>10:10-10:40</w:t>
            </w:r>
          </w:p>
        </w:tc>
        <w:tc>
          <w:tcPr>
            <w:tcW w:w="7796" w:type="dxa"/>
          </w:tcPr>
          <w:p w:rsidR="00013A8A" w:rsidRPr="00D86F7F" w:rsidRDefault="00013A8A" w:rsidP="00DC5EE4">
            <w:pPr>
              <w:jc w:val="left"/>
              <w:rPr>
                <w:rFonts w:cs="Arial"/>
                <w:b/>
                <w:color w:val="1F497D"/>
                <w:kern w:val="0"/>
              </w:rPr>
            </w:pP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>Project 3:</w:t>
            </w:r>
          </w:p>
          <w:p w:rsidR="00013A8A" w:rsidRDefault="00013A8A" w:rsidP="00DC5EE4">
            <w:pPr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D86F7F">
              <w:rPr>
                <w:rFonts w:cs="Arial"/>
                <w:b/>
                <w:color w:val="1F497D"/>
                <w:kern w:val="0"/>
                <w:sz w:val="22"/>
              </w:rPr>
              <w:t>Recommendation</w:t>
            </w: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on the Specification of Light Quality Performance Parameters</w:t>
            </w:r>
          </w:p>
          <w:p w:rsidR="0062799F" w:rsidRPr="0062799F" w:rsidRDefault="0062799F" w:rsidP="00DC5EE4">
            <w:pPr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62799F">
              <w:rPr>
                <w:rFonts w:cs="Arial" w:hint="eastAsia"/>
                <w:b/>
                <w:color w:val="1F497D"/>
                <w:kern w:val="0"/>
                <w:sz w:val="22"/>
              </w:rPr>
              <w:t>LED</w:t>
            </w:r>
            <w:r w:rsidRPr="0062799F">
              <w:rPr>
                <w:rFonts w:cs="Arial" w:hint="eastAsia"/>
                <w:b/>
                <w:color w:val="1F497D"/>
                <w:kern w:val="0"/>
                <w:sz w:val="22"/>
              </w:rPr>
              <w:t>照明品质性能参数规格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color w:val="1F497D"/>
                <w:kern w:val="0"/>
              </w:rPr>
            </w:pPr>
            <w:r w:rsidRPr="0074667D">
              <w:rPr>
                <w:rFonts w:cs="Arial" w:hint="eastAsia"/>
                <w:color w:val="1F497D"/>
                <w:kern w:val="0"/>
                <w:sz w:val="22"/>
              </w:rPr>
              <w:t>Mr. Alex Baker</w:t>
            </w:r>
          </w:p>
          <w:p w:rsidR="00013A8A" w:rsidRDefault="00013A8A" w:rsidP="00DC5EE4">
            <w:pPr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>
              <w:rPr>
                <w:rFonts w:cs="Arial" w:hint="eastAsia"/>
                <w:i/>
                <w:color w:val="1F497D"/>
                <w:kern w:val="0"/>
                <w:sz w:val="22"/>
              </w:rPr>
              <w:t>Lumileds, US</w:t>
            </w:r>
          </w:p>
          <w:p w:rsidR="0062799F" w:rsidRPr="00D86F7F" w:rsidRDefault="0062799F" w:rsidP="00DC5EE4">
            <w:pPr>
              <w:jc w:val="left"/>
              <w:rPr>
                <w:rFonts w:cs="Arial"/>
                <w:b/>
                <w:color w:val="1F497D"/>
                <w:kern w:val="0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美国</w:t>
            </w:r>
            <w:r w:rsidRPr="0062799F">
              <w:rPr>
                <w:rFonts w:cs="Arial" w:hint="eastAsia"/>
                <w:color w:val="1F497D"/>
                <w:kern w:val="0"/>
                <w:sz w:val="22"/>
              </w:rPr>
              <w:t>Lumileds</w:t>
            </w:r>
            <w:r w:rsidRPr="0062799F">
              <w:rPr>
                <w:rFonts w:cs="Arial" w:hint="eastAsia"/>
                <w:color w:val="1F497D"/>
                <w:kern w:val="0"/>
                <w:sz w:val="22"/>
              </w:rPr>
              <w:t>公司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，</w:t>
            </w:r>
            <w:r w:rsidRPr="0062799F">
              <w:rPr>
                <w:rFonts w:cs="Arial" w:hint="eastAsia"/>
                <w:color w:val="1F497D"/>
                <w:kern w:val="0"/>
                <w:sz w:val="22"/>
              </w:rPr>
              <w:t>Alex Baker</w:t>
            </w:r>
            <w:r w:rsidRPr="0062799F">
              <w:rPr>
                <w:rFonts w:cs="Arial" w:hint="eastAsia"/>
                <w:color w:val="1F497D"/>
                <w:kern w:val="0"/>
                <w:sz w:val="22"/>
              </w:rPr>
              <w:t>先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生</w:t>
            </w:r>
          </w:p>
        </w:tc>
        <w:tc>
          <w:tcPr>
            <w:tcW w:w="352" w:type="dxa"/>
          </w:tcPr>
          <w:p w:rsidR="00013A8A" w:rsidRPr="00920295" w:rsidRDefault="00013A8A" w:rsidP="00DC5EE4">
            <w:pPr>
              <w:widowControl/>
              <w:jc w:val="left"/>
              <w:rPr>
                <w:rFonts w:cs="Arial"/>
                <w:color w:val="2E74B5" w:themeColor="accent1" w:themeShade="BF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Pr="004A39D0" w:rsidRDefault="00013A8A" w:rsidP="00DC5EE4">
            <w:pPr>
              <w:widowControl/>
              <w:jc w:val="center"/>
              <w:rPr>
                <w:rFonts w:cs="Arial"/>
                <w:color w:val="1F497D"/>
                <w:kern w:val="0"/>
              </w:rPr>
            </w:pPr>
            <w:r w:rsidRPr="00780325">
              <w:rPr>
                <w:rFonts w:cs="Arial"/>
                <w:color w:val="1F497D"/>
                <w:kern w:val="0"/>
                <w:sz w:val="22"/>
              </w:rPr>
              <w:t>10:40-11:00</w:t>
            </w:r>
          </w:p>
        </w:tc>
        <w:tc>
          <w:tcPr>
            <w:tcW w:w="7796" w:type="dxa"/>
          </w:tcPr>
          <w:p w:rsidR="00FC2968" w:rsidRDefault="00013A8A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7F0176">
              <w:rPr>
                <w:rFonts w:cs="Arial"/>
                <w:b/>
                <w:color w:val="1F497D"/>
                <w:kern w:val="0"/>
                <w:sz w:val="22"/>
              </w:rPr>
              <w:t>Refreshment Break</w:t>
            </w:r>
            <w:r w:rsidR="00FC2968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</w:t>
            </w:r>
          </w:p>
          <w:p w:rsidR="00013A8A" w:rsidRPr="00303898" w:rsidRDefault="00FC2968" w:rsidP="00DC5EE4">
            <w:pPr>
              <w:widowControl/>
              <w:jc w:val="left"/>
              <w:rPr>
                <w:rFonts w:cs="Arial"/>
                <w:b/>
                <w:i/>
                <w:color w:val="1F497D"/>
                <w:kern w:val="0"/>
              </w:rPr>
            </w:pPr>
            <w:r>
              <w:rPr>
                <w:rFonts w:cs="Arial" w:hint="eastAsia"/>
                <w:b/>
                <w:color w:val="1F497D"/>
                <w:kern w:val="0"/>
                <w:sz w:val="22"/>
              </w:rPr>
              <w:t>茶歇</w:t>
            </w:r>
          </w:p>
        </w:tc>
        <w:tc>
          <w:tcPr>
            <w:tcW w:w="352" w:type="dxa"/>
          </w:tcPr>
          <w:p w:rsidR="00013A8A" w:rsidRPr="00920295" w:rsidRDefault="00013A8A" w:rsidP="00DC5EE4">
            <w:pPr>
              <w:widowControl/>
              <w:jc w:val="left"/>
              <w:rPr>
                <w:rFonts w:cs="Arial"/>
                <w:color w:val="2E74B5" w:themeColor="accent1" w:themeShade="BF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Pr="004A39D0" w:rsidRDefault="00013A8A" w:rsidP="00DC5EE4">
            <w:pPr>
              <w:jc w:val="center"/>
              <w:rPr>
                <w:rFonts w:cs="Arial"/>
                <w:color w:val="1F497D"/>
                <w:kern w:val="0"/>
              </w:rPr>
            </w:pPr>
            <w:r w:rsidRPr="00780325">
              <w:rPr>
                <w:rFonts w:cs="Arial"/>
                <w:color w:val="1F497D"/>
                <w:kern w:val="0"/>
                <w:sz w:val="22"/>
              </w:rPr>
              <w:lastRenderedPageBreak/>
              <w:t>11:00-11:30</w:t>
            </w:r>
          </w:p>
        </w:tc>
        <w:tc>
          <w:tcPr>
            <w:tcW w:w="7796" w:type="dxa"/>
          </w:tcPr>
          <w:p w:rsidR="00013A8A" w:rsidRPr="00D86F7F" w:rsidRDefault="00013A8A" w:rsidP="00DC5EE4">
            <w:pPr>
              <w:jc w:val="left"/>
              <w:rPr>
                <w:rFonts w:cs="Arial"/>
                <w:b/>
                <w:color w:val="1F497D"/>
                <w:kern w:val="0"/>
              </w:rPr>
            </w:pP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Project </w:t>
            </w:r>
            <w:r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D86F7F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D86F7F">
              <w:rPr>
                <w:rFonts w:cs="Arial"/>
                <w:b/>
                <w:color w:val="1F497D"/>
                <w:kern w:val="0"/>
                <w:sz w:val="22"/>
              </w:rPr>
              <w:t>Recommendation on the Color Shifting of LED Lighting Product</w:t>
            </w:r>
          </w:p>
          <w:p w:rsidR="00FC2968" w:rsidRPr="00FC2968" w:rsidRDefault="00FC2968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FC2968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LED </w:t>
            </w:r>
            <w:r w:rsidRPr="00FC2968">
              <w:rPr>
                <w:rFonts w:cs="Arial" w:hint="eastAsia"/>
                <w:b/>
                <w:color w:val="1F497D"/>
                <w:kern w:val="0"/>
                <w:sz w:val="22"/>
              </w:rPr>
              <w:t>照明产品的色漂研究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color w:val="1F497D"/>
                <w:kern w:val="0"/>
              </w:rPr>
            </w:pPr>
            <w:r w:rsidRPr="006C49C6">
              <w:rPr>
                <w:rFonts w:cs="Arial"/>
                <w:color w:val="1F497D"/>
                <w:kern w:val="0"/>
                <w:sz w:val="22"/>
              </w:rPr>
              <w:t>Dr. Jiajie FAN</w:t>
            </w:r>
          </w:p>
          <w:p w:rsidR="00013A8A" w:rsidRDefault="00013A8A" w:rsidP="00DC5EE4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045713">
              <w:rPr>
                <w:rFonts w:cs="Arial"/>
                <w:i/>
                <w:color w:val="1F497D"/>
                <w:kern w:val="0"/>
                <w:sz w:val="22"/>
              </w:rPr>
              <w:t>Hohai University</w:t>
            </w:r>
            <w:r>
              <w:rPr>
                <w:rFonts w:cs="Arial" w:hint="eastAsia"/>
                <w:i/>
                <w:color w:val="1F497D"/>
                <w:kern w:val="0"/>
                <w:sz w:val="22"/>
              </w:rPr>
              <w:t>,</w:t>
            </w:r>
            <w:r w:rsidRPr="00045713">
              <w:rPr>
                <w:rFonts w:cs="Arial"/>
                <w:i/>
                <w:color w:val="1F497D"/>
                <w:kern w:val="0"/>
                <w:sz w:val="22"/>
              </w:rPr>
              <w:t xml:space="preserve"> China</w:t>
            </w:r>
          </w:p>
          <w:p w:rsidR="00FC2968" w:rsidRPr="007F0176" w:rsidRDefault="00FC2968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河海大学，</w:t>
            </w:r>
            <w:r w:rsidRPr="00FC2968">
              <w:rPr>
                <w:rFonts w:cs="Arial" w:hint="eastAsia"/>
                <w:color w:val="1F497D"/>
                <w:kern w:val="0"/>
                <w:sz w:val="22"/>
              </w:rPr>
              <w:t>樊嘉杰博士</w:t>
            </w:r>
          </w:p>
        </w:tc>
        <w:tc>
          <w:tcPr>
            <w:tcW w:w="352" w:type="dxa"/>
            <w:vAlign w:val="center"/>
          </w:tcPr>
          <w:p w:rsidR="00013A8A" w:rsidRPr="00EB6509" w:rsidRDefault="00013A8A" w:rsidP="00DC5EE4">
            <w:pPr>
              <w:widowControl/>
              <w:jc w:val="center"/>
              <w:rPr>
                <w:rFonts w:cs="Arial"/>
                <w:color w:val="2E74B5" w:themeColor="accent1" w:themeShade="BF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Pr="004A39D0" w:rsidRDefault="00013A8A" w:rsidP="00DC5EE4">
            <w:pPr>
              <w:jc w:val="center"/>
              <w:rPr>
                <w:rFonts w:cs="Arial"/>
                <w:color w:val="1F497D"/>
                <w:kern w:val="0"/>
              </w:rPr>
            </w:pPr>
            <w:r w:rsidRPr="004A39D0">
              <w:rPr>
                <w:rFonts w:cs="Arial"/>
                <w:color w:val="1F497D"/>
                <w:kern w:val="0"/>
                <w:sz w:val="22"/>
              </w:rPr>
              <w:t>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1</w:t>
            </w:r>
            <w:r w:rsidRPr="004A39D0">
              <w:rPr>
                <w:rFonts w:cs="Arial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30</w:t>
            </w:r>
            <w:r w:rsidRPr="004A39D0">
              <w:rPr>
                <w:rFonts w:cs="Arial"/>
                <w:color w:val="1F497D"/>
                <w:kern w:val="0"/>
                <w:sz w:val="22"/>
              </w:rPr>
              <w:t>-1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3</w:t>
            </w:r>
            <w:r w:rsidRPr="004A39D0">
              <w:rPr>
                <w:rFonts w:cs="Arial"/>
                <w:color w:val="1F497D"/>
                <w:kern w:val="0"/>
                <w:sz w:val="22"/>
              </w:rPr>
              <w:t>: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00</w:t>
            </w:r>
          </w:p>
        </w:tc>
        <w:tc>
          <w:tcPr>
            <w:tcW w:w="7796" w:type="dxa"/>
          </w:tcPr>
          <w:p w:rsidR="00FC2968" w:rsidRDefault="00013A8A" w:rsidP="00DC5EE4">
            <w:pPr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9D2772">
              <w:rPr>
                <w:rFonts w:cs="Arial" w:hint="eastAsia"/>
                <w:b/>
                <w:color w:val="1F497D"/>
                <w:kern w:val="0"/>
                <w:sz w:val="22"/>
              </w:rPr>
              <w:t>New Proposals and Discussion</w:t>
            </w:r>
          </w:p>
          <w:p w:rsidR="00013A8A" w:rsidRPr="007F0176" w:rsidRDefault="00FC2968" w:rsidP="00DC5EE4">
            <w:pPr>
              <w:jc w:val="left"/>
              <w:rPr>
                <w:rFonts w:cs="Arial"/>
                <w:i/>
                <w:color w:val="1F497D"/>
                <w:kern w:val="0"/>
              </w:rPr>
            </w:pPr>
            <w:r w:rsidRPr="00FC2968">
              <w:rPr>
                <w:rFonts w:cs="Arial" w:hint="eastAsia"/>
                <w:b/>
                <w:color w:val="1F497D"/>
                <w:kern w:val="0"/>
                <w:sz w:val="22"/>
              </w:rPr>
              <w:t>新提案</w:t>
            </w:r>
            <w:r>
              <w:rPr>
                <w:rFonts w:cs="Arial" w:hint="eastAsia"/>
                <w:b/>
                <w:color w:val="1F497D"/>
                <w:kern w:val="0"/>
                <w:sz w:val="22"/>
              </w:rPr>
              <w:t>及讨论</w:t>
            </w:r>
          </w:p>
        </w:tc>
        <w:tc>
          <w:tcPr>
            <w:tcW w:w="352" w:type="dxa"/>
            <w:vAlign w:val="center"/>
          </w:tcPr>
          <w:p w:rsidR="00013A8A" w:rsidRPr="00EB6509" w:rsidRDefault="00013A8A" w:rsidP="00DC5EE4">
            <w:pPr>
              <w:widowControl/>
              <w:jc w:val="center"/>
              <w:rPr>
                <w:rFonts w:cs="Arial"/>
                <w:color w:val="2E74B5" w:themeColor="accent1" w:themeShade="BF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Pr="004A39D0" w:rsidRDefault="00013A8A" w:rsidP="00DC5EE4">
            <w:pPr>
              <w:jc w:val="center"/>
              <w:rPr>
                <w:rFonts w:cs="Arial"/>
                <w:color w:val="1F497D"/>
                <w:kern w:val="0"/>
              </w:rPr>
            </w:pPr>
            <w:r w:rsidRPr="00ED76F8">
              <w:rPr>
                <w:rFonts w:cs="Arial"/>
                <w:color w:val="1F497D"/>
                <w:kern w:val="0"/>
                <w:sz w:val="22"/>
              </w:rPr>
              <w:t>13:00-14:00</w:t>
            </w:r>
          </w:p>
        </w:tc>
        <w:tc>
          <w:tcPr>
            <w:tcW w:w="7796" w:type="dxa"/>
          </w:tcPr>
          <w:p w:rsidR="00FC2968" w:rsidRDefault="00013A8A" w:rsidP="00DC5EE4">
            <w:pPr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ED76F8">
              <w:rPr>
                <w:rFonts w:cs="Arial"/>
                <w:b/>
                <w:color w:val="1F497D"/>
                <w:kern w:val="0"/>
                <w:sz w:val="22"/>
              </w:rPr>
              <w:t>Lunch</w:t>
            </w:r>
            <w:r w:rsidR="00FC2968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</w:t>
            </w:r>
          </w:p>
          <w:p w:rsidR="00013A8A" w:rsidRPr="009D2772" w:rsidRDefault="00FC2968" w:rsidP="00DC5EE4">
            <w:pPr>
              <w:jc w:val="left"/>
              <w:rPr>
                <w:rFonts w:cs="Arial"/>
                <w:b/>
                <w:color w:val="1F497D"/>
                <w:kern w:val="0"/>
              </w:rPr>
            </w:pPr>
            <w:r>
              <w:rPr>
                <w:rFonts w:cs="Arial" w:hint="eastAsia"/>
                <w:b/>
                <w:color w:val="1F497D"/>
                <w:kern w:val="0"/>
                <w:sz w:val="22"/>
              </w:rPr>
              <w:t>午餐</w:t>
            </w:r>
          </w:p>
        </w:tc>
        <w:tc>
          <w:tcPr>
            <w:tcW w:w="352" w:type="dxa"/>
            <w:vAlign w:val="center"/>
          </w:tcPr>
          <w:p w:rsidR="00013A8A" w:rsidRPr="00EB6509" w:rsidRDefault="00013A8A" w:rsidP="00DC5EE4">
            <w:pPr>
              <w:widowControl/>
              <w:jc w:val="center"/>
              <w:rPr>
                <w:rFonts w:cs="Arial"/>
                <w:color w:val="2E74B5" w:themeColor="accent1" w:themeShade="BF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Pr="004A39D0" w:rsidRDefault="00013A8A" w:rsidP="00DC5EE4">
            <w:pPr>
              <w:jc w:val="center"/>
              <w:rPr>
                <w:rFonts w:cs="Arial"/>
                <w:color w:val="1F497D"/>
                <w:kern w:val="0"/>
              </w:rPr>
            </w:pPr>
            <w:r w:rsidRPr="00ED76F8">
              <w:rPr>
                <w:rFonts w:cs="Arial"/>
                <w:color w:val="1F497D"/>
                <w:kern w:val="0"/>
                <w:sz w:val="22"/>
              </w:rPr>
              <w:t>14:00-14:55</w:t>
            </w:r>
          </w:p>
        </w:tc>
        <w:tc>
          <w:tcPr>
            <w:tcW w:w="7796" w:type="dxa"/>
          </w:tcPr>
          <w:p w:rsidR="00013A8A" w:rsidRDefault="00013A8A" w:rsidP="00DC5EE4">
            <w:pPr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ED76F8">
              <w:rPr>
                <w:rFonts w:cs="Arial"/>
                <w:b/>
                <w:color w:val="1F497D"/>
                <w:kern w:val="0"/>
                <w:sz w:val="22"/>
              </w:rPr>
              <w:t>Cooperation proposals and free flow discussion</w:t>
            </w:r>
          </w:p>
          <w:p w:rsidR="00FC2968" w:rsidRPr="007F0176" w:rsidRDefault="00FC2968" w:rsidP="00DC5EE4">
            <w:pPr>
              <w:jc w:val="left"/>
              <w:rPr>
                <w:rFonts w:cs="Arial"/>
                <w:i/>
                <w:color w:val="1F497D"/>
                <w:kern w:val="0"/>
              </w:rPr>
            </w:pPr>
            <w:r>
              <w:rPr>
                <w:rFonts w:cs="Arial" w:hint="eastAsia"/>
                <w:b/>
                <w:color w:val="1F497D"/>
                <w:kern w:val="0"/>
                <w:sz w:val="22"/>
              </w:rPr>
              <w:t>合作建议及自由讨论</w:t>
            </w:r>
          </w:p>
        </w:tc>
        <w:tc>
          <w:tcPr>
            <w:tcW w:w="352" w:type="dxa"/>
            <w:vAlign w:val="center"/>
          </w:tcPr>
          <w:p w:rsidR="00013A8A" w:rsidRPr="00EB6509" w:rsidRDefault="00013A8A" w:rsidP="00DC5EE4">
            <w:pPr>
              <w:widowControl/>
              <w:jc w:val="center"/>
              <w:rPr>
                <w:rFonts w:cs="Arial"/>
                <w:color w:val="2E74B5" w:themeColor="accent1" w:themeShade="BF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Pr="00ED76F8" w:rsidRDefault="00013A8A" w:rsidP="00DC5EE4">
            <w:pPr>
              <w:jc w:val="center"/>
              <w:rPr>
                <w:rFonts w:cs="Arial"/>
                <w:color w:val="1F497D"/>
                <w:kern w:val="0"/>
              </w:rPr>
            </w:pPr>
            <w:r w:rsidRPr="00ED76F8">
              <w:rPr>
                <w:rFonts w:cs="Arial"/>
                <w:color w:val="1F497D"/>
                <w:kern w:val="0"/>
                <w:sz w:val="22"/>
              </w:rPr>
              <w:t>14:55-15:00</w:t>
            </w:r>
          </w:p>
        </w:tc>
        <w:tc>
          <w:tcPr>
            <w:tcW w:w="7796" w:type="dxa"/>
          </w:tcPr>
          <w:p w:rsidR="00013A8A" w:rsidRDefault="00013A8A" w:rsidP="00DC5EE4">
            <w:pPr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>
              <w:rPr>
                <w:rFonts w:cs="Arial" w:hint="eastAsia"/>
                <w:b/>
                <w:color w:val="1F497D"/>
                <w:kern w:val="0"/>
                <w:sz w:val="22"/>
              </w:rPr>
              <w:t>Summary</w:t>
            </w:r>
          </w:p>
          <w:p w:rsidR="00FC2968" w:rsidRPr="00ED76F8" w:rsidRDefault="00FC2968" w:rsidP="00DC5EE4">
            <w:pPr>
              <w:jc w:val="left"/>
              <w:rPr>
                <w:rFonts w:cs="Arial"/>
                <w:b/>
                <w:color w:val="1F497D"/>
                <w:kern w:val="0"/>
              </w:rPr>
            </w:pPr>
            <w:r>
              <w:rPr>
                <w:rFonts w:cs="Arial" w:hint="eastAsia"/>
                <w:b/>
                <w:color w:val="1F497D"/>
                <w:kern w:val="0"/>
                <w:sz w:val="22"/>
              </w:rPr>
              <w:t>总结</w:t>
            </w:r>
          </w:p>
        </w:tc>
        <w:tc>
          <w:tcPr>
            <w:tcW w:w="352" w:type="dxa"/>
            <w:vAlign w:val="center"/>
          </w:tcPr>
          <w:p w:rsidR="00013A8A" w:rsidRPr="00EB6509" w:rsidRDefault="00013A8A" w:rsidP="00DC5EE4">
            <w:pPr>
              <w:widowControl/>
              <w:jc w:val="center"/>
              <w:rPr>
                <w:rFonts w:cs="Arial"/>
                <w:color w:val="2E74B5" w:themeColor="accent1" w:themeShade="BF"/>
                <w:kern w:val="0"/>
              </w:rPr>
            </w:pPr>
          </w:p>
        </w:tc>
      </w:tr>
      <w:tr w:rsidR="00013A8A" w:rsidRPr="0007657D" w:rsidTr="00DC5EE4">
        <w:trPr>
          <w:cantSplit/>
        </w:trPr>
        <w:tc>
          <w:tcPr>
            <w:tcW w:w="1418" w:type="dxa"/>
            <w:vAlign w:val="center"/>
          </w:tcPr>
          <w:p w:rsidR="00013A8A" w:rsidRPr="004A39D0" w:rsidRDefault="00013A8A" w:rsidP="00DC5EE4">
            <w:pPr>
              <w:jc w:val="center"/>
              <w:rPr>
                <w:rFonts w:cs="Arial"/>
                <w:color w:val="1F497D"/>
                <w:kern w:val="0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15:00</w:t>
            </w:r>
          </w:p>
        </w:tc>
        <w:tc>
          <w:tcPr>
            <w:tcW w:w="7796" w:type="dxa"/>
          </w:tcPr>
          <w:p w:rsidR="00013A8A" w:rsidRDefault="00013A8A" w:rsidP="00DC5EE4">
            <w:pPr>
              <w:widowControl/>
              <w:jc w:val="left"/>
              <w:rPr>
                <w:rFonts w:cs="Arial"/>
                <w:b/>
                <w:color w:val="1F497D"/>
                <w:kern w:val="0"/>
                <w:sz w:val="22"/>
              </w:rPr>
            </w:pPr>
            <w:r w:rsidRPr="00B1379B">
              <w:rPr>
                <w:rFonts w:cs="Arial"/>
                <w:b/>
                <w:color w:val="1F497D"/>
                <w:kern w:val="0"/>
                <w:sz w:val="22"/>
              </w:rPr>
              <w:t>Adjourn</w:t>
            </w:r>
          </w:p>
          <w:p w:rsidR="00FC2968" w:rsidRPr="007F0176" w:rsidRDefault="00FC2968" w:rsidP="00DC5EE4">
            <w:pPr>
              <w:widowControl/>
              <w:jc w:val="left"/>
              <w:rPr>
                <w:rFonts w:cs="Arial"/>
                <w:i/>
                <w:color w:val="1F497D"/>
                <w:kern w:val="0"/>
              </w:rPr>
            </w:pPr>
            <w:r>
              <w:rPr>
                <w:rFonts w:cs="Arial" w:hint="eastAsia"/>
                <w:b/>
                <w:color w:val="1F497D"/>
                <w:kern w:val="0"/>
                <w:sz w:val="22"/>
              </w:rPr>
              <w:t>休会</w:t>
            </w:r>
          </w:p>
        </w:tc>
        <w:tc>
          <w:tcPr>
            <w:tcW w:w="352" w:type="dxa"/>
            <w:vAlign w:val="center"/>
          </w:tcPr>
          <w:p w:rsidR="00013A8A" w:rsidRPr="00EB6509" w:rsidRDefault="00013A8A" w:rsidP="00DC5EE4">
            <w:pPr>
              <w:widowControl/>
              <w:jc w:val="center"/>
              <w:rPr>
                <w:rFonts w:cs="Arial"/>
                <w:color w:val="2E74B5" w:themeColor="accent1" w:themeShade="BF"/>
                <w:kern w:val="0"/>
              </w:rPr>
            </w:pPr>
          </w:p>
        </w:tc>
      </w:tr>
    </w:tbl>
    <w:p w:rsidR="00013A8A" w:rsidRDefault="00013A8A" w:rsidP="00013A8A"/>
    <w:p w:rsidR="00AC3E30" w:rsidRDefault="00AC3E30">
      <w:bookmarkStart w:id="0" w:name="_GoBack"/>
      <w:bookmarkEnd w:id="0"/>
    </w:p>
    <w:sectPr w:rsidR="00AC3E30" w:rsidSect="008760ED">
      <w:pgSz w:w="11906" w:h="16838"/>
      <w:pgMar w:top="1440" w:right="1106" w:bottom="1080" w:left="135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CF6" w:rsidRDefault="00585CF6" w:rsidP="00013A8A">
      <w:r>
        <w:separator/>
      </w:r>
    </w:p>
  </w:endnote>
  <w:endnote w:type="continuationSeparator" w:id="1">
    <w:p w:rsidR="00585CF6" w:rsidRDefault="00585CF6" w:rsidP="00013A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CF6" w:rsidRDefault="00585CF6" w:rsidP="00013A8A">
      <w:r>
        <w:separator/>
      </w:r>
    </w:p>
  </w:footnote>
  <w:footnote w:type="continuationSeparator" w:id="1">
    <w:p w:rsidR="00585CF6" w:rsidRDefault="00585CF6" w:rsidP="00013A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0533"/>
    <w:rsid w:val="00013A8A"/>
    <w:rsid w:val="00233E01"/>
    <w:rsid w:val="00401D8F"/>
    <w:rsid w:val="00585CF6"/>
    <w:rsid w:val="0062799F"/>
    <w:rsid w:val="00692040"/>
    <w:rsid w:val="007B06A5"/>
    <w:rsid w:val="00A03A98"/>
    <w:rsid w:val="00AC3E30"/>
    <w:rsid w:val="00BF2C0D"/>
    <w:rsid w:val="00D30533"/>
    <w:rsid w:val="00D4407C"/>
    <w:rsid w:val="00ED66B7"/>
    <w:rsid w:val="00FC2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A8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3A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13A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13A8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13A8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Yue</dc:creator>
  <cp:keywords/>
  <dc:description/>
  <cp:lastModifiedBy>微软用户</cp:lastModifiedBy>
  <cp:revision>5</cp:revision>
  <dcterms:created xsi:type="dcterms:W3CDTF">2017-07-10T06:25:00Z</dcterms:created>
  <dcterms:modified xsi:type="dcterms:W3CDTF">2017-12-29T06:03:00Z</dcterms:modified>
</cp:coreProperties>
</file>